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B108" w14:textId="77777777" w:rsidR="0031367C" w:rsidRDefault="0031367C" w:rsidP="0031367C">
      <w:pPr>
        <w:spacing w:after="0" w:line="240" w:lineRule="auto"/>
        <w:jc w:val="center"/>
        <w:rPr>
          <w:rFonts w:ascii="Arial" w:hAnsi="Arial" w:cs="Arial"/>
          <w:b/>
          <w:sz w:val="28"/>
          <w:szCs w:val="28"/>
        </w:rPr>
      </w:pPr>
    </w:p>
    <w:p w14:paraId="28A47541" w14:textId="77777777" w:rsidR="0031367C" w:rsidRDefault="0031367C" w:rsidP="0031367C">
      <w:pPr>
        <w:spacing w:after="0" w:line="240" w:lineRule="auto"/>
        <w:jc w:val="center"/>
        <w:rPr>
          <w:rFonts w:ascii="Arial" w:hAnsi="Arial" w:cs="Arial"/>
          <w:b/>
          <w:sz w:val="28"/>
          <w:szCs w:val="28"/>
        </w:rPr>
      </w:pPr>
    </w:p>
    <w:p w14:paraId="56CB4B40" w14:textId="5012B3C3" w:rsidR="0031367C" w:rsidRDefault="0031367C" w:rsidP="0031367C">
      <w:pPr>
        <w:spacing w:after="0" w:line="240" w:lineRule="auto"/>
      </w:pPr>
    </w:p>
    <w:p w14:paraId="71DCDAC9" w14:textId="03AE1869" w:rsidR="0031367C" w:rsidRPr="0099016C" w:rsidRDefault="0031367C" w:rsidP="0031367C">
      <w:pPr>
        <w:spacing w:after="0" w:line="240" w:lineRule="auto"/>
        <w:jc w:val="center"/>
        <w:rPr>
          <w:rFonts w:ascii="Arial" w:hAnsi="Arial" w:cs="Arial"/>
          <w:b/>
          <w:sz w:val="28"/>
          <w:szCs w:val="28"/>
        </w:rPr>
      </w:pPr>
      <w:r w:rsidRPr="0099016C">
        <w:rPr>
          <w:rFonts w:ascii="Arial" w:hAnsi="Arial" w:cs="Arial"/>
          <w:b/>
          <w:sz w:val="28"/>
          <w:szCs w:val="28"/>
        </w:rPr>
        <w:t>VOYCE 202</w:t>
      </w:r>
      <w:r w:rsidR="00B45679">
        <w:rPr>
          <w:rFonts w:ascii="Arial" w:hAnsi="Arial" w:cs="Arial"/>
          <w:b/>
          <w:sz w:val="28"/>
          <w:szCs w:val="28"/>
        </w:rPr>
        <w:t>6</w:t>
      </w:r>
    </w:p>
    <w:p w14:paraId="40C24755" w14:textId="77777777" w:rsidR="0031367C" w:rsidRPr="0099016C" w:rsidRDefault="0031367C" w:rsidP="0031367C">
      <w:pPr>
        <w:spacing w:after="0" w:line="240" w:lineRule="auto"/>
        <w:jc w:val="center"/>
        <w:rPr>
          <w:rFonts w:ascii="Arial" w:hAnsi="Arial" w:cs="Arial"/>
          <w:b/>
          <w:sz w:val="10"/>
          <w:szCs w:val="10"/>
        </w:rPr>
      </w:pPr>
    </w:p>
    <w:p w14:paraId="78375A86" w14:textId="77777777" w:rsidR="0031367C" w:rsidRPr="00DB4DC4" w:rsidRDefault="0031367C" w:rsidP="0031367C">
      <w:pPr>
        <w:spacing w:after="0" w:line="240" w:lineRule="auto"/>
        <w:jc w:val="center"/>
        <w:rPr>
          <w:rFonts w:ascii="Arial" w:hAnsi="Arial" w:cs="Arial"/>
          <w:b/>
          <w:sz w:val="28"/>
          <w:szCs w:val="28"/>
        </w:rPr>
      </w:pPr>
      <w:r>
        <w:rPr>
          <w:rFonts w:ascii="Arial" w:hAnsi="Arial" w:cs="Arial"/>
          <w:b/>
          <w:sz w:val="28"/>
          <w:szCs w:val="28"/>
        </w:rPr>
        <w:t>Photography and Filming Consent</w:t>
      </w:r>
    </w:p>
    <w:p w14:paraId="7E98ADED" w14:textId="4799E1B3" w:rsidR="0031367C" w:rsidRDefault="0031367C" w:rsidP="0031367C">
      <w:pPr>
        <w:spacing w:after="0" w:line="240" w:lineRule="auto"/>
        <w:rPr>
          <w:rFonts w:ascii="Arial" w:hAnsi="Arial" w:cs="Arial"/>
        </w:rPr>
      </w:pPr>
    </w:p>
    <w:p w14:paraId="75746A63" w14:textId="77777777" w:rsidR="0031367C" w:rsidRDefault="0031367C" w:rsidP="0031367C">
      <w:pPr>
        <w:spacing w:after="0" w:line="240" w:lineRule="auto"/>
        <w:rPr>
          <w:rFonts w:ascii="Arial" w:hAnsi="Arial" w:cs="Arial"/>
        </w:rPr>
      </w:pPr>
    </w:p>
    <w:p w14:paraId="425568FD" w14:textId="77777777" w:rsidR="0031367C" w:rsidRDefault="0031367C" w:rsidP="0031367C">
      <w:pPr>
        <w:spacing w:after="0" w:line="240" w:lineRule="auto"/>
        <w:rPr>
          <w:rFonts w:ascii="Arial" w:hAnsi="Arial" w:cs="Arial"/>
        </w:rPr>
      </w:pPr>
      <w:r w:rsidRPr="00335648">
        <w:rPr>
          <w:rFonts w:ascii="Arial" w:hAnsi="Arial" w:cs="Arial"/>
        </w:rPr>
        <w:t>Victorian Opera at times takes photographs and video footage of people participating in a range of activities as part of the company’s productions and programs. Victorian Opera complies with government guidelines regarding privacy, and we need to obtain your permission for you or your child (when under 18 years of age) to appear in photos and video footage which are displayed in ways described below.</w:t>
      </w:r>
    </w:p>
    <w:p w14:paraId="56F3777D" w14:textId="77777777" w:rsidR="0031367C" w:rsidRDefault="0031367C" w:rsidP="0031367C">
      <w:pPr>
        <w:spacing w:after="0" w:line="240" w:lineRule="auto"/>
        <w:rPr>
          <w:rFonts w:ascii="Arial" w:hAnsi="Arial" w:cs="Arial"/>
        </w:rPr>
      </w:pPr>
    </w:p>
    <w:p w14:paraId="411B0E25" w14:textId="77777777" w:rsidR="0031367C" w:rsidRDefault="0031367C" w:rsidP="0031367C">
      <w:pPr>
        <w:spacing w:after="0" w:line="240" w:lineRule="auto"/>
        <w:rPr>
          <w:rFonts w:ascii="Arial" w:hAnsi="Arial" w:cs="Arial"/>
        </w:rPr>
      </w:pPr>
      <w:r w:rsidRPr="00335648">
        <w:rPr>
          <w:rFonts w:ascii="Arial" w:hAnsi="Arial" w:cs="Arial"/>
        </w:rPr>
        <w:t>If you consent, Victorian Opera may use the photographs and video footage for one year in the following ways:</w:t>
      </w:r>
    </w:p>
    <w:p w14:paraId="45FA7FA0" w14:textId="77777777" w:rsidR="0031367C" w:rsidRPr="0030580C" w:rsidRDefault="0031367C" w:rsidP="0031367C">
      <w:pPr>
        <w:pStyle w:val="ListParagraph"/>
        <w:numPr>
          <w:ilvl w:val="0"/>
          <w:numId w:val="1"/>
        </w:numPr>
        <w:spacing w:after="0" w:line="240" w:lineRule="auto"/>
        <w:rPr>
          <w:rFonts w:ascii="Arial" w:hAnsi="Arial" w:cs="Arial"/>
        </w:rPr>
      </w:pPr>
      <w:r w:rsidRPr="0030580C">
        <w:rPr>
          <w:rFonts w:ascii="Arial" w:hAnsi="Arial" w:cs="Arial"/>
        </w:rPr>
        <w:t>Internet Promotional Content: On Victorian Opera’s website, social media, and any other digital promotional material.</w:t>
      </w:r>
    </w:p>
    <w:p w14:paraId="35FF0354" w14:textId="77777777" w:rsidR="0031367C" w:rsidRPr="0030580C" w:rsidRDefault="0031367C" w:rsidP="0031367C">
      <w:pPr>
        <w:pStyle w:val="ListParagraph"/>
        <w:numPr>
          <w:ilvl w:val="0"/>
          <w:numId w:val="1"/>
        </w:numPr>
        <w:spacing w:after="0" w:line="240" w:lineRule="auto"/>
        <w:rPr>
          <w:rFonts w:ascii="Arial" w:hAnsi="Arial" w:cs="Arial"/>
        </w:rPr>
      </w:pPr>
      <w:r w:rsidRPr="0030580C">
        <w:rPr>
          <w:rFonts w:ascii="Arial" w:hAnsi="Arial" w:cs="Arial"/>
        </w:rPr>
        <w:t>Printed Promotional Material: Promotional material for Victorian Opera, including in pamphlets, season brochures, and other public advertisements.</w:t>
      </w:r>
    </w:p>
    <w:p w14:paraId="132F7E11" w14:textId="77777777" w:rsidR="0031367C" w:rsidRDefault="0031367C" w:rsidP="0031367C">
      <w:pPr>
        <w:spacing w:after="0" w:line="240" w:lineRule="auto"/>
        <w:rPr>
          <w:rFonts w:ascii="Arial" w:hAnsi="Arial" w:cs="Arial"/>
        </w:rPr>
      </w:pPr>
    </w:p>
    <w:p w14:paraId="20040FC5" w14:textId="77777777" w:rsidR="0031367C" w:rsidRDefault="0031367C" w:rsidP="0031367C">
      <w:pPr>
        <w:spacing w:after="0" w:line="240" w:lineRule="auto"/>
        <w:rPr>
          <w:rFonts w:ascii="Arial" w:hAnsi="Arial" w:cs="Arial"/>
        </w:rPr>
      </w:pPr>
      <w:r w:rsidRPr="00335648">
        <w:rPr>
          <w:rFonts w:ascii="Arial" w:hAnsi="Arial" w:cs="Arial"/>
        </w:rPr>
        <w:t>Please read this form</w:t>
      </w:r>
      <w:r>
        <w:rPr>
          <w:rFonts w:ascii="Arial" w:hAnsi="Arial" w:cs="Arial"/>
        </w:rPr>
        <w:t>, and Attachment A</w:t>
      </w:r>
      <w:r w:rsidRPr="00335648">
        <w:rPr>
          <w:rFonts w:ascii="Arial" w:hAnsi="Arial" w:cs="Arial"/>
        </w:rPr>
        <w:t xml:space="preserve"> carefully. If you do not understand any aspect, please contact Victorian Opera’s Education Manager</w:t>
      </w:r>
      <w:r>
        <w:rPr>
          <w:rFonts w:ascii="Arial" w:hAnsi="Arial" w:cs="Arial"/>
        </w:rPr>
        <w:t xml:space="preserve"> via e</w:t>
      </w:r>
      <w:r>
        <w:rPr>
          <w:rFonts w:ascii="Arial" w:hAnsi="Arial" w:cs="Arial"/>
          <w:color w:val="000000"/>
        </w:rPr>
        <w:t xml:space="preserve">mail, </w:t>
      </w:r>
      <w:hyperlink r:id="rId7" w:history="1">
        <w:r w:rsidRPr="0039072D">
          <w:rPr>
            <w:rStyle w:val="Hyperlink"/>
            <w:rFonts w:ascii="Arial" w:hAnsi="Arial" w:cs="Arial"/>
          </w:rPr>
          <w:t>voyce@victorianopera.com.au</w:t>
        </w:r>
      </w:hyperlink>
      <w:r>
        <w:rPr>
          <w:rFonts w:ascii="Arial" w:hAnsi="Arial" w:cs="Arial"/>
          <w:color w:val="000000"/>
        </w:rPr>
        <w:t xml:space="preserve"> or phone</w:t>
      </w:r>
      <w:r>
        <w:rPr>
          <w:rFonts w:ascii="Arial" w:hAnsi="Arial" w:cs="Arial"/>
        </w:rPr>
        <w:t xml:space="preserve"> (03) 9012 6659.</w:t>
      </w:r>
    </w:p>
    <w:p w14:paraId="72635C69" w14:textId="77777777" w:rsidR="0031367C" w:rsidRDefault="0031367C" w:rsidP="0031367C">
      <w:pPr>
        <w:spacing w:after="0" w:line="240" w:lineRule="auto"/>
        <w:rPr>
          <w:rFonts w:ascii="Arial" w:hAnsi="Arial" w:cs="Arial"/>
        </w:rPr>
      </w:pPr>
    </w:p>
    <w:p w14:paraId="12E41F3D" w14:textId="77777777" w:rsidR="0031367C" w:rsidRPr="00B02E98" w:rsidRDefault="0031367C" w:rsidP="0031367C">
      <w:pPr>
        <w:spacing w:after="0" w:line="240" w:lineRule="auto"/>
        <w:rPr>
          <w:rFonts w:ascii="Arial" w:hAnsi="Arial" w:cs="Arial"/>
          <w:b/>
          <w:bCs/>
        </w:rPr>
      </w:pPr>
      <w:r w:rsidRPr="00B02E98">
        <w:rPr>
          <w:rFonts w:ascii="Arial" w:hAnsi="Arial" w:cs="Arial"/>
          <w:b/>
          <w:bCs/>
        </w:rPr>
        <w:t>Privacy Protection</w:t>
      </w:r>
    </w:p>
    <w:p w14:paraId="548F1B3C" w14:textId="77777777" w:rsidR="0031367C" w:rsidRDefault="0031367C" w:rsidP="0031367C">
      <w:pPr>
        <w:spacing w:after="0" w:line="240" w:lineRule="auto"/>
        <w:rPr>
          <w:rFonts w:ascii="Arial" w:hAnsi="Arial" w:cs="Arial"/>
        </w:rPr>
      </w:pPr>
      <w:r w:rsidRPr="00335648">
        <w:rPr>
          <w:rFonts w:ascii="Arial" w:hAnsi="Arial" w:cs="Arial"/>
        </w:rPr>
        <w:t xml:space="preserve">Photographs and films in which a person can be identified, may constitute a collection of ‘personal information’ under Victorian privacy law. This means that any images of you or your child taken by Victorian Opera may constitute a collection of your child’s personal information. As such, Victorian Opera must comply with Victorian privacy law when collecting and managing all personal information. </w:t>
      </w:r>
    </w:p>
    <w:p w14:paraId="06BDD787" w14:textId="77777777" w:rsidR="0031367C" w:rsidRDefault="0031367C" w:rsidP="0031367C">
      <w:pPr>
        <w:spacing w:after="0" w:line="240" w:lineRule="auto"/>
        <w:rPr>
          <w:rFonts w:ascii="Arial" w:hAnsi="Arial" w:cs="Arial"/>
        </w:rPr>
      </w:pPr>
    </w:p>
    <w:p w14:paraId="61AB1CFA" w14:textId="77777777" w:rsidR="0031367C" w:rsidRPr="00B02E98" w:rsidRDefault="0031367C" w:rsidP="0031367C">
      <w:pPr>
        <w:spacing w:after="0" w:line="240" w:lineRule="auto"/>
        <w:rPr>
          <w:rFonts w:ascii="Arial" w:hAnsi="Arial" w:cs="Arial"/>
          <w:b/>
          <w:bCs/>
        </w:rPr>
      </w:pPr>
      <w:r w:rsidRPr="00B02E98">
        <w:rPr>
          <w:rFonts w:ascii="Arial" w:hAnsi="Arial" w:cs="Arial"/>
          <w:b/>
          <w:bCs/>
        </w:rPr>
        <w:t>Ownership and Reproduction</w:t>
      </w:r>
    </w:p>
    <w:p w14:paraId="7C839A67" w14:textId="77777777" w:rsidR="0031367C" w:rsidRDefault="0031367C" w:rsidP="0031367C">
      <w:pPr>
        <w:spacing w:after="0" w:line="240" w:lineRule="auto"/>
        <w:rPr>
          <w:rFonts w:ascii="Arial" w:hAnsi="Arial" w:cs="Arial"/>
        </w:rPr>
      </w:pPr>
      <w:r w:rsidRPr="00335648">
        <w:rPr>
          <w:rFonts w:ascii="Arial" w:hAnsi="Arial" w:cs="Arial"/>
        </w:rPr>
        <w:t>Copyright in the images will be wholly owned by Victorian Opera. This means that Victorian Opera may use the images in the ways described in this form without notifying, acknowledging, or compensating you or your child.</w:t>
      </w:r>
    </w:p>
    <w:p w14:paraId="37EE8590" w14:textId="77777777" w:rsidR="0031367C" w:rsidRDefault="0031367C" w:rsidP="0031367C">
      <w:pPr>
        <w:spacing w:after="0" w:line="240" w:lineRule="auto"/>
        <w:rPr>
          <w:rFonts w:ascii="Arial" w:hAnsi="Arial" w:cs="Arial"/>
        </w:rPr>
      </w:pPr>
    </w:p>
    <w:p w14:paraId="7E63693B" w14:textId="77777777" w:rsidR="0031367C" w:rsidRPr="003A40FD" w:rsidRDefault="0031367C" w:rsidP="0031367C">
      <w:pPr>
        <w:spacing w:after="0" w:line="240" w:lineRule="auto"/>
        <w:rPr>
          <w:rFonts w:ascii="Arial" w:hAnsi="Arial" w:cs="Arial"/>
          <w:b/>
          <w:bCs/>
        </w:rPr>
      </w:pPr>
      <w:r w:rsidRPr="003A40FD">
        <w:rPr>
          <w:rFonts w:ascii="Arial" w:hAnsi="Arial" w:cs="Arial"/>
          <w:b/>
          <w:bCs/>
        </w:rPr>
        <w:t>Your Authority and Consent</w:t>
      </w:r>
    </w:p>
    <w:p w14:paraId="46C8F345" w14:textId="77777777" w:rsidR="0031367C" w:rsidRDefault="0031367C" w:rsidP="0031367C">
      <w:pPr>
        <w:spacing w:after="0" w:line="240" w:lineRule="auto"/>
        <w:rPr>
          <w:rFonts w:ascii="Arial" w:hAnsi="Arial" w:cs="Arial"/>
        </w:rPr>
      </w:pPr>
      <w:r w:rsidRPr="00335648">
        <w:rPr>
          <w:rFonts w:ascii="Arial" w:hAnsi="Arial" w:cs="Arial"/>
        </w:rPr>
        <w:t>I have read this form and I consent to Victorian Opera photographing and filming me or my child (the child named below) and I acknowledge that:</w:t>
      </w:r>
    </w:p>
    <w:p w14:paraId="26297B34" w14:textId="77777777" w:rsidR="0031367C" w:rsidRDefault="0031367C" w:rsidP="0031367C">
      <w:pPr>
        <w:pStyle w:val="ListParagraph"/>
        <w:numPr>
          <w:ilvl w:val="0"/>
          <w:numId w:val="1"/>
        </w:numPr>
        <w:spacing w:after="0" w:line="240" w:lineRule="auto"/>
        <w:rPr>
          <w:rFonts w:ascii="Arial" w:hAnsi="Arial" w:cs="Arial"/>
        </w:rPr>
      </w:pPr>
      <w:r w:rsidRPr="003A40FD">
        <w:rPr>
          <w:rFonts w:ascii="Arial" w:hAnsi="Arial" w:cs="Arial"/>
        </w:rPr>
        <w:t xml:space="preserve">Victorian Opera may use images of me or my child in the ways described in this form </w:t>
      </w:r>
      <w:r w:rsidRPr="00F818F4">
        <w:rPr>
          <w:rFonts w:ascii="Arial" w:hAnsi="Arial" w:cs="Arial"/>
        </w:rPr>
        <w:t>and for no financial gain</w:t>
      </w:r>
      <w:r>
        <w:rPr>
          <w:rFonts w:ascii="Arial" w:hAnsi="Arial" w:cs="Arial"/>
        </w:rPr>
        <w:t xml:space="preserve">, </w:t>
      </w:r>
      <w:r w:rsidRPr="003A40FD">
        <w:rPr>
          <w:rFonts w:ascii="Arial" w:hAnsi="Arial" w:cs="Arial"/>
        </w:rPr>
        <w:t>for one year from the date that I sign this form.</w:t>
      </w:r>
    </w:p>
    <w:p w14:paraId="555F98A6" w14:textId="448A6CA2" w:rsidR="0031367C" w:rsidRPr="004F5677" w:rsidRDefault="0031367C" w:rsidP="004F5677">
      <w:pPr>
        <w:pStyle w:val="ListParagraph"/>
        <w:numPr>
          <w:ilvl w:val="0"/>
          <w:numId w:val="1"/>
        </w:numPr>
        <w:spacing w:after="0" w:line="240" w:lineRule="auto"/>
        <w:rPr>
          <w:rFonts w:ascii="Arial" w:hAnsi="Arial" w:cs="Arial"/>
        </w:rPr>
      </w:pPr>
      <w:r w:rsidRPr="003A40FD">
        <w:rPr>
          <w:rFonts w:ascii="Arial" w:hAnsi="Arial" w:cs="Arial"/>
        </w:rPr>
        <w:t>I must notify Victorian Opera’s Education Manager, if I wish to withdraw my consent, but I may not be able to withdraw my consent if the images have already been published and are in the public domain.</w:t>
      </w:r>
    </w:p>
    <w:p w14:paraId="18E4F65C" w14:textId="0CF6803B" w:rsidR="0031367C" w:rsidRDefault="0031367C" w:rsidP="0031367C">
      <w:pPr>
        <w:widowControl w:val="0"/>
        <w:tabs>
          <w:tab w:val="left" w:pos="2332"/>
          <w:tab w:val="left" w:pos="5663"/>
        </w:tabs>
        <w:autoSpaceDE w:val="0"/>
        <w:autoSpaceDN w:val="0"/>
        <w:spacing w:after="0" w:line="240" w:lineRule="auto"/>
        <w:rPr>
          <w:rFonts w:ascii="Arial" w:eastAsia="Calibri" w:hAnsi="Arial" w:cs="Arial"/>
          <w:u w:val="single"/>
          <w:lang w:val="en-US"/>
        </w:rPr>
      </w:pPr>
    </w:p>
    <w:p w14:paraId="7493C733" w14:textId="77777777" w:rsidR="004C19AF" w:rsidRPr="004C19AF" w:rsidRDefault="004C19AF" w:rsidP="004C19AF">
      <w:pPr>
        <w:widowControl w:val="0"/>
        <w:autoSpaceDE w:val="0"/>
        <w:autoSpaceDN w:val="0"/>
        <w:spacing w:after="0" w:line="240" w:lineRule="auto"/>
        <w:rPr>
          <w:rFonts w:ascii="Arial" w:hAnsi="Arial" w:cs="Arial"/>
          <w:b/>
          <w:bCs/>
        </w:rPr>
      </w:pPr>
      <w:r w:rsidRPr="004C19AF">
        <w:rPr>
          <w:rFonts w:ascii="Arial" w:hAnsi="Arial" w:cs="Arial"/>
          <w:b/>
          <w:bCs/>
        </w:rPr>
        <w:t>See Attachment A for an FAQ sheet for a description of who can provide consent.</w:t>
      </w:r>
    </w:p>
    <w:p w14:paraId="644DD3DB" w14:textId="77777777" w:rsidR="004C19AF" w:rsidRPr="0008773D" w:rsidRDefault="004C19AF" w:rsidP="004C19AF">
      <w:pPr>
        <w:widowControl w:val="0"/>
        <w:autoSpaceDE w:val="0"/>
        <w:autoSpaceDN w:val="0"/>
        <w:spacing w:after="0" w:line="240" w:lineRule="auto"/>
        <w:rPr>
          <w:rFonts w:ascii="Arial" w:eastAsia="Calibri" w:hAnsi="Arial" w:cs="Arial"/>
          <w:b/>
          <w:bCs/>
          <w:lang w:val="en-US"/>
        </w:rPr>
      </w:pPr>
    </w:p>
    <w:p w14:paraId="18C55ACB" w14:textId="77777777" w:rsidR="004C19AF" w:rsidRPr="0099016C" w:rsidRDefault="004C19AF" w:rsidP="004C19AF">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spacing w:val="-6"/>
          <w:lang w:val="en-US"/>
        </w:rPr>
        <w:t>Participant N</w:t>
      </w:r>
      <w:r w:rsidRPr="0099016C">
        <w:rPr>
          <w:rFonts w:ascii="Arial" w:eastAsia="Calibri" w:hAnsi="Arial" w:cs="Arial"/>
          <w:lang w:val="en-US"/>
        </w:rPr>
        <w:t>ame: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p w14:paraId="6638D63D" w14:textId="77777777" w:rsidR="004C19AF" w:rsidRPr="0099016C" w:rsidRDefault="004C19AF" w:rsidP="004C19AF">
      <w:pPr>
        <w:widowControl w:val="0"/>
        <w:autoSpaceDE w:val="0"/>
        <w:autoSpaceDN w:val="0"/>
        <w:spacing w:after="0" w:line="240" w:lineRule="auto"/>
        <w:rPr>
          <w:rFonts w:ascii="Arial" w:eastAsia="Calibri" w:hAnsi="Arial" w:cs="Arial"/>
          <w:lang w:val="en-US"/>
        </w:rPr>
      </w:pPr>
    </w:p>
    <w:p w14:paraId="2D7FE0B7" w14:textId="77777777" w:rsidR="004C19AF" w:rsidRPr="0099016C" w:rsidRDefault="004C19AF" w:rsidP="004C19AF">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spacing w:val="-6"/>
          <w:lang w:val="en-US"/>
        </w:rPr>
        <w:t>Participant S</w:t>
      </w:r>
      <w:r w:rsidRPr="0099016C">
        <w:rPr>
          <w:rFonts w:ascii="Arial" w:eastAsia="Calibri" w:hAnsi="Arial" w:cs="Arial"/>
          <w:lang w:val="en-US"/>
        </w:rPr>
        <w:t>ignature:</w:t>
      </w:r>
      <w:r w:rsidRPr="0099016C">
        <w:rPr>
          <w:rFonts w:ascii="Arial" w:eastAsia="Calibri" w:hAnsi="Arial" w:cs="Arial"/>
          <w:lang w:val="en-US"/>
        </w:rPr>
        <w:tab/>
        <w:t>___________________________</w:t>
      </w:r>
    </w:p>
    <w:p w14:paraId="1DDC9E4E" w14:textId="77777777" w:rsidR="004C19AF" w:rsidRPr="0099016C" w:rsidRDefault="004C19AF" w:rsidP="004C19AF">
      <w:pPr>
        <w:widowControl w:val="0"/>
        <w:autoSpaceDE w:val="0"/>
        <w:autoSpaceDN w:val="0"/>
        <w:spacing w:after="0" w:line="240" w:lineRule="auto"/>
        <w:rPr>
          <w:rFonts w:ascii="Arial" w:eastAsia="Calibri" w:hAnsi="Arial" w:cs="Arial"/>
          <w:lang w:val="en-US"/>
        </w:rPr>
      </w:pPr>
    </w:p>
    <w:p w14:paraId="33B1D74D" w14:textId="77777777" w:rsidR="004C19AF" w:rsidRPr="0099016C" w:rsidRDefault="004C19AF" w:rsidP="004C19AF">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lang w:val="en-US"/>
        </w:rPr>
        <w:t>Date: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p w14:paraId="489D6AF5" w14:textId="77777777" w:rsidR="004C19AF" w:rsidRPr="0099016C" w:rsidRDefault="004C19AF" w:rsidP="004C19AF">
      <w:pPr>
        <w:widowControl w:val="0"/>
        <w:autoSpaceDE w:val="0"/>
        <w:autoSpaceDN w:val="0"/>
        <w:spacing w:after="0" w:line="240" w:lineRule="auto"/>
        <w:rPr>
          <w:rFonts w:ascii="Arial" w:eastAsia="Calibri" w:hAnsi="Arial" w:cs="Arial"/>
          <w:lang w:val="en-US"/>
        </w:rPr>
      </w:pPr>
    </w:p>
    <w:p w14:paraId="5A1D0581" w14:textId="4B22F2B4" w:rsidR="004C19AF" w:rsidRPr="004C19AF" w:rsidRDefault="004C19AF" w:rsidP="004C19AF">
      <w:pPr>
        <w:widowControl w:val="0"/>
        <w:autoSpaceDE w:val="0"/>
        <w:autoSpaceDN w:val="0"/>
        <w:spacing w:after="0" w:line="240" w:lineRule="auto"/>
        <w:rPr>
          <w:rFonts w:ascii="Arial" w:eastAsia="Calibri" w:hAnsi="Arial" w:cs="Arial"/>
          <w:b/>
          <w:bCs/>
          <w:lang w:val="en-US"/>
        </w:rPr>
      </w:pPr>
      <w:r w:rsidRPr="004C19AF">
        <w:rPr>
          <w:rFonts w:ascii="Arial" w:eastAsia="Calibri" w:hAnsi="Arial" w:cs="Arial"/>
          <w:b/>
          <w:bCs/>
          <w:lang w:val="en-US"/>
        </w:rPr>
        <w:t>If under 18 years of age</w:t>
      </w:r>
    </w:p>
    <w:p w14:paraId="126F191C" w14:textId="77777777" w:rsidR="004C19AF" w:rsidRPr="0099016C" w:rsidRDefault="004C19AF" w:rsidP="004C19AF">
      <w:pPr>
        <w:widowControl w:val="0"/>
        <w:autoSpaceDE w:val="0"/>
        <w:autoSpaceDN w:val="0"/>
        <w:spacing w:after="0" w:line="240" w:lineRule="auto"/>
        <w:rPr>
          <w:rFonts w:ascii="Arial" w:eastAsia="Calibri" w:hAnsi="Arial" w:cs="Arial"/>
          <w:lang w:val="en-US"/>
        </w:rPr>
      </w:pPr>
    </w:p>
    <w:p w14:paraId="2669112A" w14:textId="77777777" w:rsidR="004C19AF" w:rsidRPr="0099016C" w:rsidRDefault="004C19AF" w:rsidP="004C19AF">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lang w:val="en-US"/>
        </w:rPr>
        <w:t>Parent/Guardian</w:t>
      </w:r>
      <w:r w:rsidRPr="0099016C">
        <w:rPr>
          <w:rFonts w:ascii="Arial" w:eastAsia="Calibri" w:hAnsi="Arial" w:cs="Arial"/>
          <w:spacing w:val="-5"/>
          <w:lang w:val="en-US"/>
        </w:rPr>
        <w:t xml:space="preserve"> </w:t>
      </w:r>
      <w:r w:rsidRPr="0099016C">
        <w:rPr>
          <w:rFonts w:ascii="Arial" w:eastAsia="Calibri" w:hAnsi="Arial" w:cs="Arial"/>
          <w:lang w:val="en-US"/>
        </w:rPr>
        <w:t>name: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p w14:paraId="27C42FEE" w14:textId="77777777" w:rsidR="004C19AF" w:rsidRPr="0099016C" w:rsidRDefault="004C19AF" w:rsidP="004C19AF">
      <w:pPr>
        <w:widowControl w:val="0"/>
        <w:autoSpaceDE w:val="0"/>
        <w:autoSpaceDN w:val="0"/>
        <w:spacing w:after="0" w:line="240" w:lineRule="auto"/>
        <w:rPr>
          <w:rFonts w:ascii="Arial" w:eastAsia="Calibri" w:hAnsi="Arial" w:cs="Arial"/>
          <w:lang w:val="en-US"/>
        </w:rPr>
      </w:pPr>
    </w:p>
    <w:p w14:paraId="2C6F95BA" w14:textId="77777777" w:rsidR="004C19AF" w:rsidRPr="0099016C" w:rsidRDefault="004C19AF" w:rsidP="004C19AF">
      <w:pPr>
        <w:widowControl w:val="0"/>
        <w:tabs>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lang w:val="en-US"/>
        </w:rPr>
        <w:t xml:space="preserve">Parent/Guardian signature: </w:t>
      </w:r>
      <w:r w:rsidRPr="0099016C">
        <w:rPr>
          <w:rFonts w:ascii="Arial" w:eastAsia="Calibri" w:hAnsi="Arial" w:cs="Arial"/>
          <w:spacing w:val="-12"/>
          <w:lang w:val="en-US"/>
        </w:rPr>
        <w:t xml:space="preserve"> </w:t>
      </w:r>
      <w:r w:rsidRPr="0099016C">
        <w:rPr>
          <w:rFonts w:ascii="Arial" w:eastAsia="Calibri" w:hAnsi="Arial" w:cs="Arial"/>
          <w:u w:val="single"/>
          <w:lang w:val="en-US"/>
        </w:rPr>
        <w:tab/>
      </w:r>
    </w:p>
    <w:p w14:paraId="4FCFD95C" w14:textId="77777777" w:rsidR="004C19AF" w:rsidRPr="0099016C" w:rsidRDefault="004C19AF" w:rsidP="004C19AF">
      <w:pPr>
        <w:widowControl w:val="0"/>
        <w:autoSpaceDE w:val="0"/>
        <w:autoSpaceDN w:val="0"/>
        <w:spacing w:after="0" w:line="240" w:lineRule="auto"/>
        <w:rPr>
          <w:rFonts w:ascii="Arial" w:eastAsia="Calibri" w:hAnsi="Arial" w:cs="Arial"/>
          <w:lang w:val="en-US"/>
        </w:rPr>
      </w:pPr>
    </w:p>
    <w:p w14:paraId="73D281A0" w14:textId="77777777" w:rsidR="004C19AF" w:rsidRDefault="004C19AF" w:rsidP="004C19AF">
      <w:pPr>
        <w:widowControl w:val="0"/>
        <w:tabs>
          <w:tab w:val="left" w:pos="2332"/>
          <w:tab w:val="left" w:pos="5663"/>
        </w:tabs>
        <w:autoSpaceDE w:val="0"/>
        <w:autoSpaceDN w:val="0"/>
        <w:spacing w:after="0" w:line="240" w:lineRule="auto"/>
        <w:rPr>
          <w:rFonts w:ascii="Arial" w:eastAsia="Calibri" w:hAnsi="Arial" w:cs="Arial"/>
          <w:u w:val="single"/>
          <w:lang w:val="en-US"/>
        </w:rPr>
      </w:pPr>
      <w:r w:rsidRPr="0099016C">
        <w:rPr>
          <w:rFonts w:ascii="Arial" w:eastAsia="Calibri" w:hAnsi="Arial" w:cs="Arial"/>
          <w:lang w:val="en-US"/>
        </w:rPr>
        <w:t>Date: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p w14:paraId="67A1FF12" w14:textId="4CC332C0" w:rsidR="0031367C" w:rsidRDefault="0031367C" w:rsidP="0031367C">
      <w:pPr>
        <w:widowControl w:val="0"/>
        <w:tabs>
          <w:tab w:val="left" w:pos="2332"/>
          <w:tab w:val="left" w:pos="5663"/>
        </w:tabs>
        <w:autoSpaceDE w:val="0"/>
        <w:autoSpaceDN w:val="0"/>
        <w:spacing w:after="0" w:line="240" w:lineRule="auto"/>
        <w:rPr>
          <w:rFonts w:ascii="Arial" w:eastAsia="Calibri" w:hAnsi="Arial" w:cs="Arial"/>
          <w:u w:val="single"/>
          <w:lang w:val="en-US"/>
        </w:rPr>
      </w:pPr>
    </w:p>
    <w:p w14:paraId="777EC816" w14:textId="55CEFA1D" w:rsidR="0031367C" w:rsidRDefault="0031367C" w:rsidP="0031367C">
      <w:pPr>
        <w:widowControl w:val="0"/>
        <w:tabs>
          <w:tab w:val="left" w:pos="2332"/>
          <w:tab w:val="left" w:pos="5663"/>
        </w:tabs>
        <w:autoSpaceDE w:val="0"/>
        <w:autoSpaceDN w:val="0"/>
        <w:spacing w:after="0" w:line="240" w:lineRule="auto"/>
        <w:rPr>
          <w:rFonts w:ascii="Arial" w:eastAsia="Calibri" w:hAnsi="Arial" w:cs="Arial"/>
          <w:u w:val="single"/>
          <w:lang w:val="en-US"/>
        </w:rPr>
      </w:pPr>
    </w:p>
    <w:p w14:paraId="005E09C6" w14:textId="32A99F3D" w:rsidR="0031367C" w:rsidRDefault="0031367C" w:rsidP="0031367C">
      <w:pPr>
        <w:widowControl w:val="0"/>
        <w:tabs>
          <w:tab w:val="left" w:pos="2332"/>
          <w:tab w:val="left" w:pos="5663"/>
        </w:tabs>
        <w:autoSpaceDE w:val="0"/>
        <w:autoSpaceDN w:val="0"/>
        <w:spacing w:after="0" w:line="240" w:lineRule="auto"/>
        <w:rPr>
          <w:rFonts w:ascii="Arial" w:eastAsia="Calibri" w:hAnsi="Arial" w:cs="Arial"/>
          <w:u w:val="single"/>
          <w:lang w:val="en-US"/>
        </w:rPr>
      </w:pPr>
    </w:p>
    <w:p w14:paraId="304EA461" w14:textId="5404EE76" w:rsidR="0031367C" w:rsidRDefault="0031367C" w:rsidP="0031367C">
      <w:pPr>
        <w:widowControl w:val="0"/>
        <w:tabs>
          <w:tab w:val="left" w:pos="2332"/>
          <w:tab w:val="left" w:pos="5663"/>
        </w:tabs>
        <w:autoSpaceDE w:val="0"/>
        <w:autoSpaceDN w:val="0"/>
        <w:spacing w:after="0" w:line="240" w:lineRule="auto"/>
        <w:rPr>
          <w:rFonts w:ascii="Arial" w:eastAsia="Calibri" w:hAnsi="Arial" w:cs="Arial"/>
          <w:u w:val="single"/>
          <w:lang w:val="en-US"/>
        </w:rPr>
      </w:pPr>
    </w:p>
    <w:p w14:paraId="5C3CFACF" w14:textId="2A6EBE27" w:rsidR="0031367C" w:rsidRDefault="0031367C" w:rsidP="0031367C">
      <w:pPr>
        <w:widowControl w:val="0"/>
        <w:tabs>
          <w:tab w:val="left" w:pos="2332"/>
          <w:tab w:val="left" w:pos="5663"/>
        </w:tabs>
        <w:autoSpaceDE w:val="0"/>
        <w:autoSpaceDN w:val="0"/>
        <w:spacing w:after="0" w:line="240" w:lineRule="auto"/>
        <w:rPr>
          <w:rFonts w:ascii="Arial" w:eastAsia="Calibri" w:hAnsi="Arial" w:cs="Arial"/>
          <w:u w:val="single"/>
          <w:lang w:val="en-US"/>
        </w:rPr>
      </w:pPr>
    </w:p>
    <w:p w14:paraId="046AFAC5" w14:textId="77777777" w:rsidR="0031367C" w:rsidRPr="006518C6" w:rsidRDefault="0031367C" w:rsidP="0031367C">
      <w:pPr>
        <w:spacing w:after="0" w:line="240" w:lineRule="auto"/>
        <w:rPr>
          <w:rFonts w:ascii="Arial" w:hAnsi="Arial" w:cs="Arial"/>
          <w:b/>
          <w:bCs/>
        </w:rPr>
      </w:pPr>
      <w:r w:rsidRPr="006518C6">
        <w:rPr>
          <w:rFonts w:ascii="Arial" w:hAnsi="Arial" w:cs="Arial"/>
          <w:b/>
          <w:bCs/>
        </w:rPr>
        <w:t>Attachment A.</w:t>
      </w:r>
    </w:p>
    <w:p w14:paraId="17230C05" w14:textId="77777777" w:rsidR="0031367C" w:rsidRPr="006518C6" w:rsidRDefault="0031367C" w:rsidP="0031367C">
      <w:pPr>
        <w:spacing w:after="0" w:line="240" w:lineRule="auto"/>
        <w:rPr>
          <w:rFonts w:ascii="Arial" w:hAnsi="Arial" w:cs="Arial"/>
          <w:b/>
          <w:bCs/>
        </w:rPr>
      </w:pPr>
    </w:p>
    <w:p w14:paraId="3690D4FD" w14:textId="77777777" w:rsidR="0031367C" w:rsidRPr="006518C6" w:rsidRDefault="0031367C" w:rsidP="0031367C">
      <w:pPr>
        <w:spacing w:after="0" w:line="240" w:lineRule="auto"/>
        <w:rPr>
          <w:rFonts w:ascii="Arial" w:hAnsi="Arial" w:cs="Arial"/>
          <w:b/>
          <w:bCs/>
        </w:rPr>
      </w:pPr>
      <w:r w:rsidRPr="006518C6">
        <w:rPr>
          <w:rFonts w:ascii="Arial" w:hAnsi="Arial" w:cs="Arial"/>
          <w:b/>
          <w:bCs/>
        </w:rPr>
        <w:t>Who can sign this form?</w:t>
      </w:r>
    </w:p>
    <w:p w14:paraId="6D47B816" w14:textId="77777777" w:rsidR="0031367C" w:rsidRDefault="0031367C" w:rsidP="0031367C">
      <w:pPr>
        <w:spacing w:after="0" w:line="240" w:lineRule="auto"/>
        <w:rPr>
          <w:rFonts w:ascii="Arial" w:hAnsi="Arial" w:cs="Arial"/>
        </w:rPr>
      </w:pPr>
    </w:p>
    <w:p w14:paraId="736E1D73" w14:textId="77777777" w:rsidR="0031367C" w:rsidRDefault="0031367C" w:rsidP="0031367C">
      <w:pPr>
        <w:spacing w:after="0" w:line="240" w:lineRule="auto"/>
        <w:rPr>
          <w:rFonts w:ascii="Arial" w:hAnsi="Arial" w:cs="Arial"/>
        </w:rPr>
      </w:pPr>
      <w:r w:rsidRPr="00A222EA">
        <w:rPr>
          <w:rFonts w:ascii="Arial" w:hAnsi="Arial" w:cs="Arial"/>
        </w:rPr>
        <w:t>If you, or the child and you are under 18 years of age and not considered a mature minor – one of the following people can sign this form (whichever is applicable in the individual circumstances):</w:t>
      </w:r>
    </w:p>
    <w:p w14:paraId="626CAF8C" w14:textId="77777777" w:rsidR="0031367C" w:rsidRDefault="0031367C" w:rsidP="0031367C">
      <w:pPr>
        <w:spacing w:after="0" w:line="240" w:lineRule="auto"/>
        <w:rPr>
          <w:rFonts w:ascii="Arial" w:hAnsi="Arial" w:cs="Arial"/>
        </w:rPr>
      </w:pPr>
    </w:p>
    <w:p w14:paraId="7E9787EA" w14:textId="77777777" w:rsidR="0031367C" w:rsidRDefault="0031367C" w:rsidP="0031367C">
      <w:pPr>
        <w:pStyle w:val="ListParagraph"/>
        <w:numPr>
          <w:ilvl w:val="0"/>
          <w:numId w:val="1"/>
        </w:numPr>
        <w:spacing w:after="0" w:line="240" w:lineRule="auto"/>
        <w:rPr>
          <w:rFonts w:ascii="Arial" w:hAnsi="Arial" w:cs="Arial"/>
        </w:rPr>
      </w:pPr>
      <w:r w:rsidRPr="00A67AE9">
        <w:rPr>
          <w:rFonts w:ascii="Arial" w:hAnsi="Arial" w:cs="Arial"/>
        </w:rPr>
        <w:t>a person who has parental responsibility for “major long-term issues” as defined in the Family Law Act 1975 (</w:t>
      </w:r>
      <w:proofErr w:type="spellStart"/>
      <w:r w:rsidRPr="00A67AE9">
        <w:rPr>
          <w:rFonts w:ascii="Arial" w:hAnsi="Arial" w:cs="Arial"/>
        </w:rPr>
        <w:t>Cth</w:t>
      </w:r>
      <w:proofErr w:type="spellEnd"/>
      <w:r w:rsidRPr="00A67AE9">
        <w:rPr>
          <w:rFonts w:ascii="Arial" w:hAnsi="Arial" w:cs="Arial"/>
        </w:rPr>
        <w:t>)</w:t>
      </w:r>
    </w:p>
    <w:p w14:paraId="16461818" w14:textId="77777777" w:rsidR="0031367C" w:rsidRDefault="0031367C" w:rsidP="0031367C">
      <w:pPr>
        <w:pStyle w:val="ListParagraph"/>
        <w:numPr>
          <w:ilvl w:val="0"/>
          <w:numId w:val="1"/>
        </w:numPr>
        <w:spacing w:after="0" w:line="240" w:lineRule="auto"/>
        <w:rPr>
          <w:rFonts w:ascii="Arial" w:hAnsi="Arial" w:cs="Arial"/>
        </w:rPr>
      </w:pPr>
      <w:r w:rsidRPr="00A67AE9">
        <w:rPr>
          <w:rFonts w:ascii="Arial" w:hAnsi="Arial" w:cs="Arial"/>
        </w:rPr>
        <w:t xml:space="preserve">a person appointed as “guardian” pursuant to the Children Youth and Families Act 2005 (Vic) Where neither of the above people are available or cannot be contacted, consent may be obtained in the following ways: </w:t>
      </w:r>
    </w:p>
    <w:p w14:paraId="1A16FC68" w14:textId="77777777" w:rsidR="0031367C" w:rsidRDefault="0031367C" w:rsidP="0031367C">
      <w:pPr>
        <w:pStyle w:val="ListParagraph"/>
        <w:spacing w:after="0" w:line="240" w:lineRule="auto"/>
        <w:rPr>
          <w:rFonts w:ascii="Arial" w:hAnsi="Arial" w:cs="Arial"/>
        </w:rPr>
      </w:pPr>
    </w:p>
    <w:p w14:paraId="7EDDD148" w14:textId="77777777" w:rsidR="0031367C" w:rsidRPr="00D960A7" w:rsidRDefault="0031367C" w:rsidP="0031367C">
      <w:pPr>
        <w:pStyle w:val="ListParagraph"/>
        <w:numPr>
          <w:ilvl w:val="0"/>
          <w:numId w:val="2"/>
        </w:numPr>
        <w:spacing w:after="0" w:line="240" w:lineRule="auto"/>
        <w:rPr>
          <w:rFonts w:ascii="Arial" w:hAnsi="Arial" w:cs="Arial"/>
          <w:b/>
          <w:bCs/>
        </w:rPr>
      </w:pPr>
      <w:r w:rsidRPr="00D960A7">
        <w:rPr>
          <w:rFonts w:ascii="Arial" w:hAnsi="Arial" w:cs="Arial"/>
          <w:b/>
          <w:bCs/>
        </w:rPr>
        <w:t>Court Appointed Guardian</w:t>
      </w:r>
    </w:p>
    <w:p w14:paraId="1EB2BD81" w14:textId="77777777" w:rsidR="0031367C" w:rsidRDefault="0031367C" w:rsidP="0031367C">
      <w:pPr>
        <w:pStyle w:val="ListParagraph"/>
        <w:spacing w:after="0" w:line="240" w:lineRule="auto"/>
        <w:ind w:left="1440"/>
        <w:rPr>
          <w:rFonts w:ascii="Arial" w:hAnsi="Arial" w:cs="Arial"/>
        </w:rPr>
      </w:pPr>
      <w:r w:rsidRPr="00DF260A">
        <w:rPr>
          <w:rFonts w:ascii="Arial" w:hAnsi="Arial" w:cs="Arial"/>
        </w:rPr>
        <w:t>If you or the child have a person appointed as a “guardian” pursuant to the Guardianship and Administration Act 1986 (Vic), the guardian should sign the consent form.</w:t>
      </w:r>
    </w:p>
    <w:p w14:paraId="4A1CCB90" w14:textId="77777777" w:rsidR="0031367C" w:rsidRPr="00D960A7" w:rsidRDefault="0031367C" w:rsidP="0031367C">
      <w:pPr>
        <w:pStyle w:val="ListParagraph"/>
        <w:numPr>
          <w:ilvl w:val="0"/>
          <w:numId w:val="2"/>
        </w:numPr>
        <w:spacing w:after="0" w:line="240" w:lineRule="auto"/>
        <w:rPr>
          <w:rFonts w:ascii="Arial" w:hAnsi="Arial" w:cs="Arial"/>
          <w:b/>
          <w:bCs/>
        </w:rPr>
      </w:pPr>
      <w:r w:rsidRPr="00D960A7">
        <w:rPr>
          <w:rFonts w:ascii="Arial" w:hAnsi="Arial" w:cs="Arial"/>
          <w:b/>
          <w:bCs/>
        </w:rPr>
        <w:t>Informal Carer</w:t>
      </w:r>
    </w:p>
    <w:p w14:paraId="4DBA3B03" w14:textId="77777777" w:rsidR="0031367C" w:rsidRDefault="0031367C" w:rsidP="0031367C">
      <w:pPr>
        <w:pStyle w:val="ListParagraph"/>
        <w:spacing w:after="0" w:line="240" w:lineRule="auto"/>
        <w:ind w:left="1440"/>
        <w:rPr>
          <w:rFonts w:ascii="Arial" w:hAnsi="Arial" w:cs="Arial"/>
        </w:rPr>
      </w:pPr>
      <w:r w:rsidRPr="00DF260A">
        <w:rPr>
          <w:rFonts w:ascii="Arial" w:hAnsi="Arial" w:cs="Arial"/>
        </w:rPr>
        <w:t>An Informal Carer is a relative or other responsible adult with whom the child lives, and who has day to day care of the child.</w:t>
      </w:r>
    </w:p>
    <w:p w14:paraId="7C76CAE9" w14:textId="77777777" w:rsidR="0031367C" w:rsidRDefault="0031367C" w:rsidP="0031367C">
      <w:pPr>
        <w:pStyle w:val="ListParagraph"/>
        <w:spacing w:after="0" w:line="240" w:lineRule="auto"/>
        <w:ind w:left="1080"/>
        <w:rPr>
          <w:rFonts w:ascii="Arial" w:hAnsi="Arial" w:cs="Arial"/>
        </w:rPr>
      </w:pPr>
    </w:p>
    <w:p w14:paraId="74535144" w14:textId="77777777" w:rsidR="0031367C" w:rsidRDefault="0031367C" w:rsidP="0031367C">
      <w:pPr>
        <w:spacing w:after="0" w:line="240" w:lineRule="auto"/>
        <w:ind w:left="720" w:firstLine="720"/>
        <w:rPr>
          <w:rFonts w:ascii="Arial" w:hAnsi="Arial" w:cs="Arial"/>
        </w:rPr>
      </w:pPr>
      <w:r w:rsidRPr="006518C6">
        <w:rPr>
          <w:rFonts w:ascii="Arial" w:hAnsi="Arial" w:cs="Arial"/>
        </w:rPr>
        <w:t>It is important to note the following:</w:t>
      </w:r>
    </w:p>
    <w:p w14:paraId="3B618B06" w14:textId="77777777" w:rsidR="0031367C" w:rsidRPr="006518C6" w:rsidRDefault="0031367C" w:rsidP="0031367C">
      <w:pPr>
        <w:spacing w:after="0" w:line="240" w:lineRule="auto"/>
        <w:ind w:firstLine="720"/>
        <w:rPr>
          <w:rFonts w:ascii="Arial" w:hAnsi="Arial" w:cs="Arial"/>
        </w:rPr>
      </w:pPr>
    </w:p>
    <w:p w14:paraId="281F3F9F" w14:textId="77777777" w:rsidR="0031367C" w:rsidRDefault="0031367C" w:rsidP="0031367C">
      <w:pPr>
        <w:pStyle w:val="ListParagraph"/>
        <w:numPr>
          <w:ilvl w:val="2"/>
          <w:numId w:val="1"/>
        </w:numPr>
        <w:spacing w:after="0" w:line="240" w:lineRule="auto"/>
        <w:rPr>
          <w:rFonts w:ascii="Arial" w:hAnsi="Arial" w:cs="Arial"/>
        </w:rPr>
      </w:pPr>
      <w:r w:rsidRPr="00DF260A">
        <w:rPr>
          <w:rFonts w:ascii="Arial" w:hAnsi="Arial" w:cs="Arial"/>
        </w:rPr>
        <w:t xml:space="preserve">The informal carer should provide an Informal Relative Carer Statutory Declaration to confirm their status as an informal carer. A copy of this statutory declaration can be obtained from </w:t>
      </w:r>
      <w:hyperlink r:id="rId8" w:history="1">
        <w:r w:rsidRPr="0039072D">
          <w:rPr>
            <w:rStyle w:val="Hyperlink"/>
            <w:rFonts w:ascii="Arial" w:hAnsi="Arial" w:cs="Arial"/>
          </w:rPr>
          <w:t>http://www.</w:t>
        </w:r>
        <w:r w:rsidRPr="0039072D">
          <w:rPr>
            <w:rStyle w:val="Hyperlink"/>
            <w:rFonts w:ascii="Arial" w:hAnsi="Arial" w:cs="Arial"/>
          </w:rPr>
          <w:t>c</w:t>
        </w:r>
        <w:r w:rsidRPr="0039072D">
          <w:rPr>
            <w:rStyle w:val="Hyperlink"/>
            <w:rFonts w:ascii="Arial" w:hAnsi="Arial" w:cs="Arial"/>
          </w:rPr>
          <w:t>cyp.vic.gov.au</w:t>
        </w:r>
      </w:hyperlink>
      <w:r w:rsidRPr="00DF260A">
        <w:rPr>
          <w:rFonts w:ascii="Arial" w:hAnsi="Arial" w:cs="Arial"/>
        </w:rPr>
        <w:t>.</w:t>
      </w:r>
    </w:p>
    <w:p w14:paraId="51D87374" w14:textId="77777777" w:rsidR="0031367C" w:rsidRDefault="0031367C" w:rsidP="0031367C">
      <w:pPr>
        <w:pStyle w:val="ListParagraph"/>
        <w:numPr>
          <w:ilvl w:val="2"/>
          <w:numId w:val="1"/>
        </w:numPr>
        <w:spacing w:after="0" w:line="240" w:lineRule="auto"/>
        <w:rPr>
          <w:rFonts w:ascii="Arial" w:hAnsi="Arial" w:cs="Arial"/>
        </w:rPr>
      </w:pPr>
      <w:r w:rsidRPr="00DF260A">
        <w:rPr>
          <w:rFonts w:ascii="Arial" w:hAnsi="Arial" w:cs="Arial"/>
        </w:rPr>
        <w:t>If a person with parental responsibility for major long-term issues and/or a person granted guardianship can subsequently be contacted, their consent should be sought.</w:t>
      </w:r>
    </w:p>
    <w:p w14:paraId="77D207EC" w14:textId="77777777" w:rsidR="0031367C" w:rsidRDefault="0031367C" w:rsidP="0031367C">
      <w:pPr>
        <w:pStyle w:val="ListParagraph"/>
        <w:numPr>
          <w:ilvl w:val="2"/>
          <w:numId w:val="1"/>
        </w:numPr>
        <w:spacing w:after="0" w:line="240" w:lineRule="auto"/>
        <w:rPr>
          <w:rFonts w:ascii="Arial" w:hAnsi="Arial" w:cs="Arial"/>
        </w:rPr>
      </w:pPr>
      <w:r w:rsidRPr="00DF260A">
        <w:rPr>
          <w:rFonts w:ascii="Arial" w:hAnsi="Arial" w:cs="Arial"/>
        </w:rPr>
        <w:t>If a person with parental responsibility for major long-term issues and/or a person granted guardianship subsequently refuses or withdraws consent, their decision prevails, and the consent and authority under this form will cease immediately</w:t>
      </w:r>
      <w:r>
        <w:rPr>
          <w:rFonts w:ascii="Arial" w:hAnsi="Arial" w:cs="Arial"/>
        </w:rPr>
        <w:t>.</w:t>
      </w:r>
    </w:p>
    <w:p w14:paraId="4F86E052" w14:textId="77777777" w:rsidR="0031367C" w:rsidRDefault="0031367C" w:rsidP="0031367C">
      <w:pPr>
        <w:spacing w:after="0" w:line="240" w:lineRule="auto"/>
        <w:rPr>
          <w:rFonts w:ascii="Arial" w:hAnsi="Arial" w:cs="Arial"/>
        </w:rPr>
      </w:pPr>
    </w:p>
    <w:p w14:paraId="04587FBC" w14:textId="77777777" w:rsidR="0031367C" w:rsidRDefault="0031367C" w:rsidP="0031367C">
      <w:pPr>
        <w:spacing w:after="0" w:line="240" w:lineRule="auto"/>
        <w:rPr>
          <w:rFonts w:ascii="Arial" w:hAnsi="Arial" w:cs="Arial"/>
        </w:rPr>
      </w:pPr>
    </w:p>
    <w:p w14:paraId="52290FE2" w14:textId="77777777" w:rsidR="0031367C" w:rsidRPr="00284F2D" w:rsidRDefault="0031367C" w:rsidP="0031367C">
      <w:pPr>
        <w:spacing w:after="0" w:line="240" w:lineRule="auto"/>
        <w:rPr>
          <w:rFonts w:ascii="Arial" w:hAnsi="Arial" w:cs="Arial"/>
          <w:b/>
          <w:bCs/>
        </w:rPr>
      </w:pPr>
      <w:r w:rsidRPr="00284F2D">
        <w:rPr>
          <w:rFonts w:ascii="Arial" w:hAnsi="Arial" w:cs="Arial"/>
          <w:b/>
          <w:bCs/>
        </w:rPr>
        <w:t>What happens if a new partner of a parent or de-facto wants to sign the form?</w:t>
      </w:r>
    </w:p>
    <w:p w14:paraId="0C5340F9" w14:textId="77777777" w:rsidR="0031367C" w:rsidRDefault="0031367C" w:rsidP="0031367C">
      <w:pPr>
        <w:spacing w:after="0" w:line="240" w:lineRule="auto"/>
        <w:rPr>
          <w:rFonts w:ascii="Arial" w:hAnsi="Arial" w:cs="Arial"/>
        </w:rPr>
      </w:pPr>
    </w:p>
    <w:p w14:paraId="70F04B33" w14:textId="77777777" w:rsidR="0031367C" w:rsidRDefault="0031367C" w:rsidP="0031367C">
      <w:pPr>
        <w:spacing w:after="0" w:line="240" w:lineRule="auto"/>
        <w:rPr>
          <w:rFonts w:ascii="Arial" w:hAnsi="Arial" w:cs="Arial"/>
        </w:rPr>
      </w:pPr>
      <w:r w:rsidRPr="006518C6">
        <w:rPr>
          <w:rFonts w:ascii="Arial" w:hAnsi="Arial" w:cs="Arial"/>
        </w:rPr>
        <w:t>Only a person with parental responsibility, a legal guardian or informal carer can sign this form. A new partner or de-facto partner of a parent cannot sign this form.</w:t>
      </w:r>
    </w:p>
    <w:p w14:paraId="4D81CCF3" w14:textId="77777777" w:rsidR="0031367C" w:rsidRDefault="0031367C" w:rsidP="0031367C">
      <w:pPr>
        <w:spacing w:after="0" w:line="240" w:lineRule="auto"/>
        <w:rPr>
          <w:rFonts w:ascii="Arial" w:hAnsi="Arial" w:cs="Arial"/>
        </w:rPr>
      </w:pPr>
    </w:p>
    <w:p w14:paraId="07A07600" w14:textId="77777777" w:rsidR="0031367C" w:rsidRDefault="0031367C" w:rsidP="0031367C">
      <w:pPr>
        <w:spacing w:after="0" w:line="240" w:lineRule="auto"/>
        <w:rPr>
          <w:rFonts w:ascii="Arial" w:hAnsi="Arial" w:cs="Arial"/>
        </w:rPr>
      </w:pPr>
    </w:p>
    <w:p w14:paraId="31DB8ACF" w14:textId="77777777" w:rsidR="0031367C" w:rsidRPr="00284F2D" w:rsidRDefault="0031367C" w:rsidP="0031367C">
      <w:pPr>
        <w:spacing w:after="0" w:line="240" w:lineRule="auto"/>
        <w:rPr>
          <w:rFonts w:ascii="Arial" w:hAnsi="Arial" w:cs="Arial"/>
          <w:b/>
          <w:bCs/>
        </w:rPr>
      </w:pPr>
      <w:r w:rsidRPr="00284F2D">
        <w:rPr>
          <w:rFonts w:ascii="Arial" w:hAnsi="Arial" w:cs="Arial"/>
          <w:b/>
          <w:bCs/>
        </w:rPr>
        <w:t>What will Victorian Opera do with this form?</w:t>
      </w:r>
    </w:p>
    <w:p w14:paraId="4E68F280" w14:textId="77777777" w:rsidR="0031367C" w:rsidRDefault="0031367C" w:rsidP="0031367C">
      <w:pPr>
        <w:spacing w:after="0" w:line="240" w:lineRule="auto"/>
        <w:rPr>
          <w:rFonts w:ascii="Arial" w:hAnsi="Arial" w:cs="Arial"/>
        </w:rPr>
      </w:pPr>
    </w:p>
    <w:p w14:paraId="2B2C0765" w14:textId="77777777" w:rsidR="0031367C" w:rsidRDefault="0031367C" w:rsidP="0031367C">
      <w:pPr>
        <w:spacing w:after="0" w:line="240" w:lineRule="auto"/>
        <w:rPr>
          <w:rFonts w:ascii="Arial" w:hAnsi="Arial" w:cs="Arial"/>
        </w:rPr>
      </w:pPr>
      <w:r w:rsidRPr="006518C6">
        <w:rPr>
          <w:rFonts w:ascii="Arial" w:hAnsi="Arial" w:cs="Arial"/>
        </w:rPr>
        <w:t>This Consent Form must be retained to demonstrate consent was appropriately given.</w:t>
      </w:r>
    </w:p>
    <w:p w14:paraId="532480F0" w14:textId="77777777" w:rsidR="0031367C" w:rsidRDefault="0031367C" w:rsidP="0031367C">
      <w:pPr>
        <w:spacing w:after="0" w:line="240" w:lineRule="auto"/>
        <w:rPr>
          <w:rFonts w:ascii="Arial" w:hAnsi="Arial" w:cs="Arial"/>
        </w:rPr>
      </w:pPr>
    </w:p>
    <w:p w14:paraId="3A734976" w14:textId="77777777" w:rsidR="0031367C" w:rsidRDefault="0031367C" w:rsidP="0031367C">
      <w:pPr>
        <w:spacing w:after="0" w:line="240" w:lineRule="auto"/>
        <w:rPr>
          <w:rFonts w:ascii="Arial" w:hAnsi="Arial" w:cs="Arial"/>
        </w:rPr>
      </w:pPr>
    </w:p>
    <w:p w14:paraId="73D5F846" w14:textId="77777777" w:rsidR="0031367C" w:rsidRDefault="0031367C" w:rsidP="0031367C">
      <w:pPr>
        <w:spacing w:after="0" w:line="240" w:lineRule="auto"/>
        <w:rPr>
          <w:rFonts w:ascii="Arial" w:hAnsi="Arial" w:cs="Arial"/>
        </w:rPr>
      </w:pPr>
    </w:p>
    <w:p w14:paraId="72A28F69" w14:textId="77777777" w:rsidR="0031367C" w:rsidRDefault="0031367C" w:rsidP="0031367C">
      <w:pPr>
        <w:spacing w:after="0" w:line="240" w:lineRule="auto"/>
        <w:rPr>
          <w:rFonts w:ascii="Arial" w:hAnsi="Arial" w:cs="Arial"/>
        </w:rPr>
      </w:pPr>
    </w:p>
    <w:p w14:paraId="6164A441" w14:textId="77777777" w:rsidR="0031367C" w:rsidRDefault="0031367C" w:rsidP="0031367C">
      <w:pPr>
        <w:spacing w:after="0" w:line="240" w:lineRule="auto"/>
        <w:rPr>
          <w:rFonts w:ascii="Arial" w:hAnsi="Arial" w:cs="Arial"/>
        </w:rPr>
      </w:pPr>
    </w:p>
    <w:p w14:paraId="78871927" w14:textId="77777777" w:rsidR="0031367C" w:rsidRDefault="0031367C" w:rsidP="0031367C">
      <w:pPr>
        <w:spacing w:after="0" w:line="240" w:lineRule="auto"/>
      </w:pPr>
    </w:p>
    <w:sectPr w:rsidR="0031367C" w:rsidSect="004C19A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EC22" w14:textId="77777777" w:rsidR="00AF2425" w:rsidRDefault="00AF2425" w:rsidP="0031367C">
      <w:pPr>
        <w:spacing w:after="0" w:line="240" w:lineRule="auto"/>
      </w:pPr>
      <w:r>
        <w:separator/>
      </w:r>
    </w:p>
  </w:endnote>
  <w:endnote w:type="continuationSeparator" w:id="0">
    <w:p w14:paraId="70E3544C" w14:textId="77777777" w:rsidR="00AF2425" w:rsidRDefault="00AF2425" w:rsidP="003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9FB4" w14:textId="77777777" w:rsidR="00AF2425" w:rsidRDefault="00AF2425" w:rsidP="0031367C">
      <w:pPr>
        <w:spacing w:after="0" w:line="240" w:lineRule="auto"/>
      </w:pPr>
      <w:r>
        <w:separator/>
      </w:r>
    </w:p>
  </w:footnote>
  <w:footnote w:type="continuationSeparator" w:id="0">
    <w:p w14:paraId="04D0A283" w14:textId="77777777" w:rsidR="00AF2425" w:rsidRDefault="00AF2425" w:rsidP="0031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6B5B" w14:textId="253D200A" w:rsidR="0031367C" w:rsidRDefault="004F5677">
    <w:pPr>
      <w:pStyle w:val="Header"/>
    </w:pPr>
    <w:r>
      <w:rPr>
        <w:noProof/>
        <w:lang w:val="en-AU" w:eastAsia="en-AU"/>
      </w:rPr>
      <w:drawing>
        <wp:anchor distT="0" distB="0" distL="114300" distR="114300" simplePos="0" relativeHeight="251659264" behindDoc="1" locked="1" layoutInCell="1" allowOverlap="1" wp14:anchorId="3502F880" wp14:editId="34EFFB49">
          <wp:simplePos x="0" y="0"/>
          <wp:positionH relativeFrom="page">
            <wp:align>right</wp:align>
          </wp:positionH>
          <wp:positionV relativeFrom="page">
            <wp:posOffset>-635</wp:posOffset>
          </wp:positionV>
          <wp:extent cx="7559040" cy="1069149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l="34" r="34"/>
                  <a:stretch>
                    <a:fillRect/>
                  </a:stretch>
                </pic:blipFill>
                <pic:spPr bwMode="auto">
                  <a:xfrm>
                    <a:off x="0" y="0"/>
                    <a:ext cx="7559040" cy="106914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D7FB7"/>
    <w:multiLevelType w:val="hybridMultilevel"/>
    <w:tmpl w:val="A2F66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9B4ACB"/>
    <w:multiLevelType w:val="hybridMultilevel"/>
    <w:tmpl w:val="E5940F72"/>
    <w:lvl w:ilvl="0" w:tplc="A3989B4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103454728">
    <w:abstractNumId w:val="0"/>
  </w:num>
  <w:num w:numId="2" w16cid:durableId="209408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7C"/>
    <w:rsid w:val="00001D17"/>
    <w:rsid w:val="001718BF"/>
    <w:rsid w:val="0031367C"/>
    <w:rsid w:val="004C19AF"/>
    <w:rsid w:val="004F5677"/>
    <w:rsid w:val="006F4935"/>
    <w:rsid w:val="008A4ACE"/>
    <w:rsid w:val="008E1829"/>
    <w:rsid w:val="00AF2425"/>
    <w:rsid w:val="00B45679"/>
    <w:rsid w:val="00D15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CBE8"/>
  <w15:chartTrackingRefBased/>
  <w15:docId w15:val="{D7EA5370-9ABF-4C1E-BF7B-EC22EC6E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7C"/>
    <w:pPr>
      <w:spacing w:after="200" w:line="27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67C"/>
    <w:rPr>
      <w:color w:val="0000FF"/>
      <w:u w:val="single"/>
    </w:rPr>
  </w:style>
  <w:style w:type="paragraph" w:styleId="ListParagraph">
    <w:name w:val="List Paragraph"/>
    <w:basedOn w:val="Normal"/>
    <w:uiPriority w:val="34"/>
    <w:qFormat/>
    <w:rsid w:val="0031367C"/>
    <w:pPr>
      <w:spacing w:after="160" w:line="259" w:lineRule="auto"/>
      <w:ind w:left="720"/>
      <w:contextualSpacing/>
    </w:pPr>
    <w:rPr>
      <w:rFonts w:asciiTheme="minorHAnsi" w:eastAsiaTheme="minorHAnsi" w:hAnsiTheme="minorHAnsi" w:cstheme="minorBidi"/>
      <w:lang w:val="en-AU"/>
    </w:rPr>
  </w:style>
  <w:style w:type="paragraph" w:styleId="Header">
    <w:name w:val="header"/>
    <w:basedOn w:val="Normal"/>
    <w:link w:val="HeaderChar"/>
    <w:uiPriority w:val="99"/>
    <w:unhideWhenUsed/>
    <w:rsid w:val="00313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67C"/>
    <w:rPr>
      <w:rFonts w:ascii="Calibri" w:eastAsia="Times New Roman" w:hAnsi="Calibri" w:cs="Times New Roman"/>
      <w:lang w:val="en-GB"/>
    </w:rPr>
  </w:style>
  <w:style w:type="paragraph" w:styleId="Footer">
    <w:name w:val="footer"/>
    <w:basedOn w:val="Normal"/>
    <w:link w:val="FooterChar"/>
    <w:uiPriority w:val="99"/>
    <w:unhideWhenUsed/>
    <w:rsid w:val="00313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67C"/>
    <w:rPr>
      <w:rFonts w:ascii="Calibri" w:eastAsia="Times New Roman" w:hAnsi="Calibri" w:cs="Times New Roman"/>
      <w:lang w:val="en-GB"/>
    </w:rPr>
  </w:style>
  <w:style w:type="character" w:styleId="UnresolvedMention">
    <w:name w:val="Unresolved Mention"/>
    <w:basedOn w:val="DefaultParagraphFont"/>
    <w:uiPriority w:val="99"/>
    <w:semiHidden/>
    <w:unhideWhenUsed/>
    <w:rsid w:val="0031367C"/>
    <w:rPr>
      <w:color w:val="605E5C"/>
      <w:shd w:val="clear" w:color="auto" w:fill="E1DFDD"/>
    </w:rPr>
  </w:style>
  <w:style w:type="character" w:styleId="FollowedHyperlink">
    <w:name w:val="FollowedHyperlink"/>
    <w:basedOn w:val="DefaultParagraphFont"/>
    <w:uiPriority w:val="99"/>
    <w:semiHidden/>
    <w:unhideWhenUsed/>
    <w:rsid w:val="00B45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yp.vic.gov.au" TargetMode="External"/><Relationship Id="rId3" Type="http://schemas.openxmlformats.org/officeDocument/2006/relationships/settings" Target="settings.xml"/><Relationship Id="rId7" Type="http://schemas.openxmlformats.org/officeDocument/2006/relationships/hyperlink" Target="mailto:voyce@victorianoper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Ryan</dc:creator>
  <cp:keywords/>
  <dc:description/>
  <cp:lastModifiedBy>Katherine Norman</cp:lastModifiedBy>
  <cp:revision>3</cp:revision>
  <dcterms:created xsi:type="dcterms:W3CDTF">2025-09-16T23:57:00Z</dcterms:created>
  <dcterms:modified xsi:type="dcterms:W3CDTF">2025-09-16T23:59:00Z</dcterms:modified>
</cp:coreProperties>
</file>